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32" w:rsidRDefault="004C7132" w:rsidP="004C7132">
      <w:pPr>
        <w:pStyle w:val="Normal"/>
        <w:ind w:right="142"/>
        <w:jc w:val="center"/>
        <w:rPr>
          <w:rFonts w:ascii="Courier New" w:hAnsi="Courier New"/>
          <w:b/>
          <w:sz w:val="20"/>
        </w:rPr>
      </w:pPr>
      <w:r w:rsidRPr="008307BA">
        <w:rPr>
          <w:rFonts w:ascii="Courier New" w:hAnsi="Courier New"/>
          <w:b/>
          <w:sz w:val="20"/>
        </w:rPr>
        <w:t>Коммерческое предложение (типовая форма)</w:t>
      </w:r>
    </w:p>
    <w:p w:rsidR="00484A0D" w:rsidRDefault="00484A0D" w:rsidP="004C7132">
      <w:pPr>
        <w:pStyle w:val="Normal"/>
        <w:ind w:right="142"/>
        <w:jc w:val="center"/>
        <w:rPr>
          <w:rFonts w:ascii="Courier New" w:hAnsi="Courier New"/>
          <w:b/>
          <w:sz w:val="20"/>
        </w:rPr>
      </w:pPr>
    </w:p>
    <w:p w:rsidR="00484A0D" w:rsidRPr="008307BA" w:rsidRDefault="00484A0D" w:rsidP="00484A0D">
      <w:pPr>
        <w:pStyle w:val="Normal"/>
        <w:ind w:right="142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ab/>
        <w:t>Основная часть</w:t>
      </w:r>
    </w:p>
    <w:p w:rsidR="004C7132" w:rsidRDefault="004C7132" w:rsidP="004C7132">
      <w:pPr>
        <w:pStyle w:val="Normal"/>
        <w:numPr>
          <w:ilvl w:val="1"/>
          <w:numId w:val="1"/>
        </w:numPr>
        <w:ind w:right="14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 компании</w:t>
      </w:r>
    </w:p>
    <w:p w:rsidR="004C7132" w:rsidRDefault="004C7132" w:rsidP="004C7132">
      <w:pPr>
        <w:pStyle w:val="Normal"/>
        <w:numPr>
          <w:ilvl w:val="1"/>
          <w:numId w:val="1"/>
        </w:numPr>
        <w:ind w:right="14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Адрес местонахождения компании</w:t>
      </w:r>
    </w:p>
    <w:p w:rsidR="004C7132" w:rsidRDefault="004C7132" w:rsidP="004C7132">
      <w:pPr>
        <w:pStyle w:val="Normal"/>
        <w:numPr>
          <w:ilvl w:val="1"/>
          <w:numId w:val="1"/>
        </w:numPr>
        <w:ind w:right="14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ИНН </w:t>
      </w:r>
    </w:p>
    <w:p w:rsidR="004C7132" w:rsidRDefault="004C7132" w:rsidP="004C7132">
      <w:pPr>
        <w:pStyle w:val="Normal"/>
        <w:numPr>
          <w:ilvl w:val="1"/>
          <w:numId w:val="1"/>
        </w:numPr>
        <w:ind w:right="14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Контакты для связи</w:t>
      </w:r>
    </w:p>
    <w:p w:rsidR="00484A0D" w:rsidRDefault="00484A0D" w:rsidP="004C7132">
      <w:pPr>
        <w:pStyle w:val="Normal"/>
        <w:numPr>
          <w:ilvl w:val="1"/>
          <w:numId w:val="1"/>
        </w:numPr>
        <w:ind w:right="14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Адрес сайта поставщика в сети интернет</w:t>
      </w:r>
    </w:p>
    <w:p w:rsidR="00484A0D" w:rsidRDefault="00484A0D" w:rsidP="004C7132">
      <w:pPr>
        <w:pStyle w:val="Normal"/>
        <w:numPr>
          <w:ilvl w:val="1"/>
          <w:numId w:val="1"/>
        </w:numPr>
        <w:ind w:right="14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Раздел сайта с информацией согласно п. 2 ст. 9 </w:t>
      </w:r>
      <w:hyperlink r:id="rId5" w:history="1">
        <w:r w:rsidRPr="00484A0D">
          <w:rPr>
            <w:rFonts w:ascii="Courier New" w:hAnsi="Courier New"/>
            <w:sz w:val="20"/>
          </w:rPr>
          <w:t>Федеральн</w:t>
        </w:r>
        <w:r>
          <w:rPr>
            <w:rFonts w:ascii="Courier New" w:hAnsi="Courier New"/>
            <w:sz w:val="20"/>
          </w:rPr>
          <w:t>ого</w:t>
        </w:r>
        <w:r w:rsidRPr="00484A0D">
          <w:rPr>
            <w:rFonts w:ascii="Courier New" w:hAnsi="Courier New"/>
            <w:sz w:val="20"/>
          </w:rPr>
          <w:t xml:space="preserve"> закон</w:t>
        </w:r>
        <w:r>
          <w:rPr>
            <w:rFonts w:ascii="Courier New" w:hAnsi="Courier New"/>
            <w:sz w:val="20"/>
          </w:rPr>
          <w:t>а</w:t>
        </w:r>
        <w:r w:rsidRPr="00484A0D">
          <w:rPr>
            <w:rFonts w:ascii="Courier New" w:hAnsi="Courier New"/>
            <w:sz w:val="20"/>
          </w:rPr>
          <w:t xml:space="preserve"> от 28.12.2009 N 381-ФЗ</w:t>
        </w:r>
      </w:hyperlink>
    </w:p>
    <w:p w:rsidR="00414E5B" w:rsidRDefault="00414E5B" w:rsidP="00414E5B">
      <w:pPr>
        <w:pStyle w:val="Normal"/>
        <w:numPr>
          <w:ilvl w:val="1"/>
          <w:numId w:val="1"/>
        </w:numPr>
        <w:ind w:right="14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Выбранный регион присутствия сети «Авоська»</w:t>
      </w:r>
      <w:proofErr w:type="gramStart"/>
      <w:r>
        <w:rPr>
          <w:rFonts w:ascii="Courier New" w:hAnsi="Courier New"/>
          <w:sz w:val="20"/>
        </w:rPr>
        <w:t xml:space="preserve"> :</w:t>
      </w:r>
      <w:proofErr w:type="gramEnd"/>
    </w:p>
    <w:p w:rsidR="00414E5B" w:rsidRDefault="00414E5B" w:rsidP="00414E5B">
      <w:pPr>
        <w:pStyle w:val="Normal"/>
        <w:ind w:left="727" w:right="142" w:firstLine="3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Москва-центр 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да/нет</w:t>
      </w:r>
    </w:p>
    <w:p w:rsidR="00414E5B" w:rsidRDefault="00414E5B" w:rsidP="00414E5B">
      <w:pPr>
        <w:pStyle w:val="Normal"/>
        <w:ind w:left="727" w:right="142" w:firstLine="3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Нижний Новгород 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да/нет</w:t>
      </w:r>
    </w:p>
    <w:p w:rsidR="00484A0D" w:rsidRDefault="00484A0D" w:rsidP="00484A0D">
      <w:pPr>
        <w:pStyle w:val="Normal"/>
        <w:numPr>
          <w:ilvl w:val="1"/>
          <w:numId w:val="1"/>
        </w:numPr>
        <w:ind w:right="14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Информация о ценовой политике по всем каналам сбыта на предлагаемые товар</w:t>
      </w:r>
      <w:proofErr w:type="gramStart"/>
      <w:r>
        <w:rPr>
          <w:rFonts w:ascii="Courier New" w:hAnsi="Courier New"/>
          <w:sz w:val="20"/>
        </w:rPr>
        <w:t>ы(</w:t>
      </w:r>
      <w:proofErr w:type="gramEnd"/>
      <w:r>
        <w:rPr>
          <w:rFonts w:ascii="Courier New" w:hAnsi="Courier New"/>
          <w:sz w:val="20"/>
        </w:rPr>
        <w:t>см. Приложение 1)</w:t>
      </w:r>
    </w:p>
    <w:p w:rsidR="00484A0D" w:rsidRDefault="00484A0D" w:rsidP="00484A0D">
      <w:pPr>
        <w:pStyle w:val="Normal"/>
        <w:numPr>
          <w:ilvl w:val="1"/>
          <w:numId w:val="1"/>
        </w:numPr>
        <w:ind w:right="14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Ценовое предложение (базовое при условии поставок по магазинам)- Приложение 2</w:t>
      </w:r>
    </w:p>
    <w:p w:rsidR="00484A0D" w:rsidRDefault="00484A0D" w:rsidP="00484A0D">
      <w:pPr>
        <w:pStyle w:val="Normal"/>
        <w:numPr>
          <w:ilvl w:val="1"/>
          <w:numId w:val="1"/>
        </w:numPr>
        <w:ind w:right="14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Информация о ценах на ваш товар  в магазинах выбранного региона (сводная таблица мониторинг </w:t>
      </w:r>
      <w:proofErr w:type="gramStart"/>
      <w:r>
        <w:rPr>
          <w:rFonts w:ascii="Courier New" w:hAnsi="Courier New"/>
          <w:sz w:val="20"/>
        </w:rPr>
        <w:t>см</w:t>
      </w:r>
      <w:proofErr w:type="gramEnd"/>
      <w:r>
        <w:rPr>
          <w:rFonts w:ascii="Courier New" w:hAnsi="Courier New"/>
          <w:sz w:val="20"/>
        </w:rPr>
        <w:t>. Приложение 2)</w:t>
      </w:r>
    </w:p>
    <w:p w:rsidR="00484A0D" w:rsidRDefault="00484A0D" w:rsidP="00484A0D">
      <w:pPr>
        <w:pStyle w:val="Normal"/>
        <w:numPr>
          <w:ilvl w:val="1"/>
          <w:numId w:val="1"/>
        </w:numPr>
        <w:ind w:right="14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Расчетная величина продаж Ваших товаров (</w:t>
      </w:r>
      <w:proofErr w:type="spellStart"/>
      <w:proofErr w:type="gramStart"/>
      <w:r>
        <w:rPr>
          <w:rFonts w:ascii="Courier New" w:hAnsi="Courier New"/>
          <w:sz w:val="20"/>
        </w:rPr>
        <w:t>шт</w:t>
      </w:r>
      <w:proofErr w:type="spellEnd"/>
      <w:proofErr w:type="gramEnd"/>
      <w:r>
        <w:rPr>
          <w:rFonts w:ascii="Courier New" w:hAnsi="Courier New"/>
          <w:sz w:val="20"/>
        </w:rPr>
        <w:t xml:space="preserve">, кг. в мес. на 1 магазин) см. Приложение 2. (производится поставщиком на основании данных о продажах в магазинах выбранного региона  </w:t>
      </w:r>
    </w:p>
    <w:p w:rsidR="00484A0D" w:rsidRDefault="00484A0D" w:rsidP="00484A0D">
      <w:pPr>
        <w:pStyle w:val="Normal"/>
        <w:numPr>
          <w:ilvl w:val="1"/>
          <w:numId w:val="1"/>
        </w:numPr>
        <w:ind w:right="14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Условия оплаты товара</w:t>
      </w:r>
    </w:p>
    <w:p w:rsidR="00484A0D" w:rsidRDefault="00484A0D" w:rsidP="00484A0D">
      <w:pPr>
        <w:pStyle w:val="Normal"/>
        <w:numPr>
          <w:ilvl w:val="1"/>
          <w:numId w:val="1"/>
        </w:numPr>
        <w:ind w:right="14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Информация о </w:t>
      </w:r>
      <w:proofErr w:type="spellStart"/>
      <w:r>
        <w:rPr>
          <w:rFonts w:ascii="Courier New" w:hAnsi="Courier New"/>
          <w:sz w:val="20"/>
        </w:rPr>
        <w:t>логистических</w:t>
      </w:r>
      <w:proofErr w:type="spellEnd"/>
      <w:r>
        <w:rPr>
          <w:rFonts w:ascii="Courier New" w:hAnsi="Courier New"/>
          <w:sz w:val="20"/>
        </w:rPr>
        <w:t xml:space="preserve"> особенностях поставок Вашего товара (место отгрузки, время в пути, возможность доставки по магазинам выбранного региона, минимальная партия и т.д.). </w:t>
      </w:r>
    </w:p>
    <w:p w:rsidR="00484A0D" w:rsidRPr="00484A0D" w:rsidRDefault="00484A0D" w:rsidP="00414E5B">
      <w:pPr>
        <w:pStyle w:val="Normal"/>
        <w:ind w:left="727" w:right="142" w:firstLine="360"/>
        <w:rPr>
          <w:rFonts w:ascii="Courier New" w:hAnsi="Courier New"/>
          <w:b/>
          <w:sz w:val="20"/>
        </w:rPr>
      </w:pPr>
      <w:r w:rsidRPr="00484A0D">
        <w:rPr>
          <w:rFonts w:ascii="Courier New" w:hAnsi="Courier New"/>
          <w:b/>
          <w:sz w:val="20"/>
        </w:rPr>
        <w:t xml:space="preserve">Дополнительная информация: </w:t>
      </w:r>
    </w:p>
    <w:p w:rsidR="00484A0D" w:rsidRDefault="00484A0D" w:rsidP="00414E5B">
      <w:pPr>
        <w:pStyle w:val="Normal"/>
        <w:ind w:left="727" w:right="142" w:firstLine="360"/>
        <w:rPr>
          <w:rFonts w:ascii="Courier New" w:hAnsi="Courier New"/>
          <w:sz w:val="20"/>
        </w:rPr>
      </w:pPr>
    </w:p>
    <w:p w:rsidR="004C7132" w:rsidRDefault="004C7132" w:rsidP="004C7132">
      <w:pPr>
        <w:pStyle w:val="Normal"/>
        <w:numPr>
          <w:ilvl w:val="1"/>
          <w:numId w:val="1"/>
        </w:numPr>
        <w:ind w:right="14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Информация о присутствии Ваших товаров в </w:t>
      </w:r>
      <w:r w:rsidR="00081DD6">
        <w:rPr>
          <w:rFonts w:ascii="Courier New" w:hAnsi="Courier New"/>
          <w:sz w:val="20"/>
        </w:rPr>
        <w:t>выбранном</w:t>
      </w:r>
      <w:r>
        <w:rPr>
          <w:rFonts w:ascii="Courier New" w:hAnsi="Courier New"/>
          <w:sz w:val="20"/>
        </w:rPr>
        <w:t xml:space="preserve"> регионе и </w:t>
      </w:r>
      <w:proofErr w:type="spellStart"/>
      <w:r>
        <w:rPr>
          <w:rFonts w:ascii="Courier New" w:hAnsi="Courier New"/>
          <w:sz w:val="20"/>
        </w:rPr>
        <w:t>представленность</w:t>
      </w:r>
      <w:proofErr w:type="spellEnd"/>
      <w:r>
        <w:rPr>
          <w:rFonts w:ascii="Courier New" w:hAnsi="Courier New"/>
          <w:sz w:val="20"/>
        </w:rPr>
        <w:t xml:space="preserve"> их в основных сетях </w:t>
      </w:r>
      <w:r w:rsidR="00414E5B">
        <w:rPr>
          <w:rFonts w:ascii="Courier New" w:hAnsi="Courier New"/>
          <w:sz w:val="20"/>
        </w:rPr>
        <w:t>региона</w:t>
      </w:r>
      <w:r>
        <w:rPr>
          <w:rFonts w:ascii="Courier New" w:hAnsi="Courier New"/>
          <w:sz w:val="20"/>
        </w:rPr>
        <w:t>.</w:t>
      </w:r>
    </w:p>
    <w:p w:rsidR="004C7132" w:rsidRDefault="004C7132" w:rsidP="004C7132">
      <w:pPr>
        <w:pStyle w:val="Normal"/>
        <w:numPr>
          <w:ilvl w:val="1"/>
          <w:numId w:val="1"/>
        </w:numPr>
        <w:ind w:right="14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Информация о дистрибьюторах (при наличии) в </w:t>
      </w:r>
      <w:r w:rsidR="00414E5B">
        <w:rPr>
          <w:rFonts w:ascii="Courier New" w:hAnsi="Courier New"/>
          <w:sz w:val="20"/>
        </w:rPr>
        <w:t>выбранном</w:t>
      </w:r>
      <w:r>
        <w:rPr>
          <w:rFonts w:ascii="Courier New" w:hAnsi="Courier New"/>
          <w:sz w:val="20"/>
        </w:rPr>
        <w:t xml:space="preserve"> регионе и политике ценообразования у них.</w:t>
      </w:r>
    </w:p>
    <w:p w:rsidR="004C7132" w:rsidRDefault="004C7132" w:rsidP="004C7132">
      <w:pPr>
        <w:pStyle w:val="Normal"/>
        <w:numPr>
          <w:ilvl w:val="1"/>
          <w:numId w:val="1"/>
        </w:numPr>
        <w:ind w:right="14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Информация о положении компании на рынке с указанием ближайших конкурентов.</w:t>
      </w:r>
    </w:p>
    <w:p w:rsidR="004C7132" w:rsidRDefault="004C7132" w:rsidP="004C7132">
      <w:pPr>
        <w:pStyle w:val="Normal"/>
        <w:numPr>
          <w:ilvl w:val="1"/>
          <w:numId w:val="1"/>
        </w:numPr>
        <w:ind w:right="14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Размер </w:t>
      </w:r>
      <w:r w:rsidR="00414E5B">
        <w:rPr>
          <w:rFonts w:ascii="Courier New" w:hAnsi="Courier New"/>
          <w:sz w:val="20"/>
        </w:rPr>
        <w:t xml:space="preserve">вознаграждения </w:t>
      </w:r>
      <w:r>
        <w:rPr>
          <w:rFonts w:ascii="Courier New" w:hAnsi="Courier New"/>
          <w:sz w:val="20"/>
        </w:rPr>
        <w:t xml:space="preserve">в зависимости от </w:t>
      </w:r>
      <w:r w:rsidR="00414E5B">
        <w:rPr>
          <w:rFonts w:ascii="Courier New" w:hAnsi="Courier New"/>
          <w:sz w:val="20"/>
        </w:rPr>
        <w:t>закупленного количества</w:t>
      </w:r>
      <w:r>
        <w:rPr>
          <w:rFonts w:ascii="Courier New" w:hAnsi="Courier New"/>
          <w:sz w:val="20"/>
        </w:rPr>
        <w:t xml:space="preserve"> Товара.</w:t>
      </w:r>
    </w:p>
    <w:p w:rsidR="004C7132" w:rsidRDefault="004C7132" w:rsidP="004C7132">
      <w:pPr>
        <w:pStyle w:val="Normal"/>
        <w:numPr>
          <w:ilvl w:val="1"/>
          <w:numId w:val="1"/>
        </w:numPr>
        <w:ind w:right="14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Необходимость установки дополнительного оборудования. Его параметры</w:t>
      </w:r>
    </w:p>
    <w:p w:rsidR="0046776E" w:rsidRPr="00484A0D" w:rsidRDefault="00414E5B" w:rsidP="0046776E">
      <w:pPr>
        <w:pStyle w:val="Normal"/>
        <w:numPr>
          <w:ilvl w:val="1"/>
          <w:numId w:val="1"/>
        </w:numPr>
        <w:ind w:left="727" w:right="142" w:hanging="18"/>
        <w:rPr>
          <w:rFonts w:ascii="Courier New" w:hAnsi="Courier New"/>
          <w:sz w:val="20"/>
        </w:rPr>
      </w:pPr>
      <w:r w:rsidRPr="00484A0D">
        <w:rPr>
          <w:rFonts w:ascii="Courier New" w:hAnsi="Courier New"/>
          <w:sz w:val="20"/>
        </w:rPr>
        <w:t xml:space="preserve">Планы по продвижению товара и т.п. </w:t>
      </w:r>
    </w:p>
    <w:p w:rsidR="00AD21C9" w:rsidRDefault="00AD21C9"/>
    <w:sectPr w:rsidR="00AD21C9" w:rsidSect="00210B75">
      <w:pgSz w:w="11906" w:h="16838"/>
      <w:pgMar w:top="993" w:right="1800" w:bottom="993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4FAB"/>
    <w:multiLevelType w:val="multilevel"/>
    <w:tmpl w:val="A8AEBE2E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7"/>
        </w:tabs>
        <w:ind w:left="1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7"/>
        </w:tabs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7"/>
        </w:tabs>
        <w:ind w:left="1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7"/>
        </w:tabs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7"/>
        </w:tabs>
        <w:ind w:left="252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7"/>
        </w:tabs>
        <w:ind w:left="25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7"/>
        </w:tabs>
        <w:ind w:left="28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7132"/>
    <w:rsid w:val="00081DD6"/>
    <w:rsid w:val="00133F0B"/>
    <w:rsid w:val="00210B75"/>
    <w:rsid w:val="00414E5B"/>
    <w:rsid w:val="0046776E"/>
    <w:rsid w:val="00484A0D"/>
    <w:rsid w:val="004C7132"/>
    <w:rsid w:val="007B3D27"/>
    <w:rsid w:val="009334C5"/>
    <w:rsid w:val="00AD21C9"/>
    <w:rsid w:val="00F0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4C7132"/>
    <w:pPr>
      <w:spacing w:before="100" w:after="100"/>
    </w:pPr>
    <w:rPr>
      <w:snapToGrid w:val="0"/>
      <w:sz w:val="24"/>
    </w:rPr>
  </w:style>
  <w:style w:type="character" w:styleId="a3">
    <w:name w:val="Hyperlink"/>
    <w:basedOn w:val="a0"/>
    <w:uiPriority w:val="99"/>
    <w:unhideWhenUsed/>
    <w:rsid w:val="00484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56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 (типовая форма)</vt:lpstr>
    </vt:vector>
  </TitlesOfParts>
  <Company>Сеть универсамов "Авоська"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 (типовая форма)</dc:title>
  <dc:subject/>
  <dc:creator>Алексей Власенко</dc:creator>
  <cp:keywords/>
  <dc:description/>
  <cp:lastModifiedBy>a.vlasenko</cp:lastModifiedBy>
  <cp:revision>2</cp:revision>
  <cp:lastPrinted>2010-08-19T10:32:00Z</cp:lastPrinted>
  <dcterms:created xsi:type="dcterms:W3CDTF">2016-07-21T09:25:00Z</dcterms:created>
  <dcterms:modified xsi:type="dcterms:W3CDTF">2016-07-21T09:25:00Z</dcterms:modified>
</cp:coreProperties>
</file>